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3DE" w:rsidRPr="00994E46" w:rsidRDefault="00A44737" w:rsidP="00994E46">
      <w:pPr>
        <w:spacing w:after="0" w:line="240" w:lineRule="auto"/>
        <w:jc w:val="both"/>
        <w:rPr>
          <w:b/>
          <w:i/>
        </w:rPr>
      </w:pPr>
      <w:r w:rsidRPr="00994E46">
        <w:rPr>
          <w:b/>
          <w:i/>
        </w:rPr>
        <w:t>PV Réunion de CA du 01.06.15</w:t>
      </w:r>
    </w:p>
    <w:p w:rsidR="00A44737" w:rsidRDefault="00A44737" w:rsidP="00994E46">
      <w:pPr>
        <w:spacing w:after="0" w:line="240" w:lineRule="auto"/>
        <w:jc w:val="both"/>
      </w:pPr>
      <w:r>
        <w:t>Présentes :</w:t>
      </w:r>
      <w:r w:rsidR="00994E46">
        <w:t xml:space="preserve"> Virginie B, Marlies, Virginie M, Satu, Jacqueline, Nathalie</w:t>
      </w:r>
    </w:p>
    <w:p w:rsidR="00A44737" w:rsidRDefault="00A44737" w:rsidP="00994E46">
      <w:pPr>
        <w:spacing w:after="0" w:line="240" w:lineRule="auto"/>
        <w:jc w:val="both"/>
      </w:pPr>
      <w:r>
        <w:t>PV :</w:t>
      </w:r>
      <w:r w:rsidR="00994E46">
        <w:t xml:space="preserve"> Virginie B</w:t>
      </w:r>
    </w:p>
    <w:p w:rsidR="00994E46" w:rsidRDefault="00994E46" w:rsidP="00994E46">
      <w:pPr>
        <w:spacing w:after="0" w:line="240" w:lineRule="auto"/>
        <w:jc w:val="both"/>
      </w:pPr>
    </w:p>
    <w:p w:rsidR="00A44737" w:rsidRDefault="00994E46" w:rsidP="00994E46">
      <w:pPr>
        <w:pStyle w:val="Paragraphedeliste"/>
        <w:numPr>
          <w:ilvl w:val="0"/>
          <w:numId w:val="1"/>
        </w:numPr>
        <w:spacing w:after="0" w:line="240" w:lineRule="auto"/>
        <w:jc w:val="both"/>
      </w:pPr>
      <w:r w:rsidRPr="00994E46">
        <w:rPr>
          <w:b/>
        </w:rPr>
        <w:t>A</w:t>
      </w:r>
      <w:r w:rsidR="00A44737" w:rsidRPr="00994E46">
        <w:rPr>
          <w:b/>
        </w:rPr>
        <w:t>ssemblée générale</w:t>
      </w:r>
      <w:r>
        <w:rPr>
          <w:b/>
        </w:rPr>
        <w:t> </w:t>
      </w:r>
      <w:r>
        <w:t xml:space="preserve">: elle </w:t>
      </w:r>
      <w:r w:rsidR="00A44737">
        <w:t xml:space="preserve">aura lieu le </w:t>
      </w:r>
      <w:r w:rsidR="00A44737" w:rsidRPr="00994E46">
        <w:rPr>
          <w:b/>
        </w:rPr>
        <w:t>27 juin</w:t>
      </w:r>
      <w:r w:rsidR="00A44737">
        <w:t xml:space="preserve"> dans la salle des répétitions de Cerniat</w:t>
      </w:r>
    </w:p>
    <w:p w:rsidR="00994E46" w:rsidRDefault="00994E46" w:rsidP="00994E46">
      <w:pPr>
        <w:pStyle w:val="Paragraphedeliste"/>
        <w:spacing w:after="0" w:line="240" w:lineRule="auto"/>
        <w:jc w:val="both"/>
      </w:pPr>
    </w:p>
    <w:p w:rsidR="00A44737" w:rsidRPr="00994E46" w:rsidRDefault="00A44737" w:rsidP="00994E46">
      <w:pPr>
        <w:pStyle w:val="Paragraphedeliste"/>
        <w:spacing w:after="0" w:line="240" w:lineRule="auto"/>
        <w:jc w:val="both"/>
      </w:pPr>
      <w:r w:rsidRPr="00994E46">
        <w:t>Programme :</w:t>
      </w:r>
    </w:p>
    <w:p w:rsidR="00A44737" w:rsidRDefault="00A44737" w:rsidP="00994E46">
      <w:pPr>
        <w:pStyle w:val="Paragraphedeliste"/>
        <w:numPr>
          <w:ilvl w:val="0"/>
          <w:numId w:val="2"/>
        </w:numPr>
        <w:spacing w:after="0" w:line="240" w:lineRule="auto"/>
        <w:jc w:val="both"/>
      </w:pPr>
      <w:r w:rsidRPr="00994E46">
        <w:rPr>
          <w:b/>
        </w:rPr>
        <w:t>Dès 17h</w:t>
      </w:r>
      <w:r>
        <w:t> : Marché gratuit d’habits et accessoires (bijoux, chapeaux, sacs,…)</w:t>
      </w:r>
    </w:p>
    <w:p w:rsidR="00A44737" w:rsidRDefault="00A44737" w:rsidP="00994E46">
      <w:pPr>
        <w:pStyle w:val="Paragraphedeliste"/>
        <w:numPr>
          <w:ilvl w:val="0"/>
          <w:numId w:val="2"/>
        </w:numPr>
        <w:spacing w:after="0" w:line="240" w:lineRule="auto"/>
        <w:jc w:val="both"/>
      </w:pPr>
      <w:r w:rsidRPr="00994E46">
        <w:rPr>
          <w:b/>
        </w:rPr>
        <w:t>Dès 19h</w:t>
      </w:r>
      <w:r>
        <w:t> : apéro canadien et animation</w:t>
      </w:r>
    </w:p>
    <w:p w:rsidR="00A44737" w:rsidRDefault="00A44737" w:rsidP="00994E46">
      <w:pPr>
        <w:pStyle w:val="Paragraphedeliste"/>
        <w:numPr>
          <w:ilvl w:val="0"/>
          <w:numId w:val="2"/>
        </w:numPr>
        <w:spacing w:after="0" w:line="240" w:lineRule="auto"/>
        <w:jc w:val="both"/>
      </w:pPr>
      <w:r w:rsidRPr="00994E46">
        <w:rPr>
          <w:b/>
        </w:rPr>
        <w:t>19h30</w:t>
      </w:r>
      <w:r>
        <w:t> : assemblée annuelle</w:t>
      </w:r>
    </w:p>
    <w:p w:rsidR="00994E46" w:rsidRDefault="00994E46" w:rsidP="00994E46">
      <w:pPr>
        <w:spacing w:after="0" w:line="240" w:lineRule="auto"/>
        <w:ind w:left="708"/>
        <w:jc w:val="both"/>
      </w:pPr>
    </w:p>
    <w:p w:rsidR="00994E46" w:rsidRPr="00994E46" w:rsidRDefault="00A44737" w:rsidP="00994E46">
      <w:pPr>
        <w:spacing w:after="0" w:line="240" w:lineRule="auto"/>
        <w:ind w:left="708"/>
        <w:jc w:val="both"/>
      </w:pPr>
      <w:r w:rsidRPr="00994E46">
        <w:t>Tractanda </w:t>
      </w:r>
    </w:p>
    <w:p w:rsidR="00A44737" w:rsidRDefault="00994E46" w:rsidP="00994E46">
      <w:pPr>
        <w:pStyle w:val="Paragraphedeliste"/>
        <w:numPr>
          <w:ilvl w:val="0"/>
          <w:numId w:val="4"/>
        </w:numPr>
        <w:spacing w:after="0" w:line="240" w:lineRule="auto"/>
        <w:jc w:val="both"/>
      </w:pPr>
      <w:r>
        <w:t>So</w:t>
      </w:r>
      <w:r w:rsidR="00A44737">
        <w:t>uhaits de bienvenue et déroulement de la soirée</w:t>
      </w:r>
      <w:r w:rsidR="008B781E">
        <w:t xml:space="preserve"> </w:t>
      </w:r>
    </w:p>
    <w:p w:rsidR="00A44737" w:rsidRDefault="00A44737" w:rsidP="00994E46">
      <w:pPr>
        <w:pStyle w:val="Paragraphedeliste"/>
        <w:numPr>
          <w:ilvl w:val="0"/>
          <w:numId w:val="4"/>
        </w:numPr>
        <w:spacing w:after="0" w:line="240" w:lineRule="auto"/>
        <w:jc w:val="both"/>
      </w:pPr>
      <w:r>
        <w:t>Explication sur la 11</w:t>
      </w:r>
      <w:r w:rsidRPr="00A44737">
        <w:rPr>
          <w:vertAlign w:val="superscript"/>
        </w:rPr>
        <w:t>e</w:t>
      </w:r>
      <w:r>
        <w:t xml:space="preserve"> année de fonctionnement</w:t>
      </w:r>
      <w:r w:rsidR="008B781E">
        <w:t xml:space="preserve"> </w:t>
      </w:r>
    </w:p>
    <w:p w:rsidR="00A44737" w:rsidRDefault="00A44737" w:rsidP="00994E46">
      <w:pPr>
        <w:pStyle w:val="Paragraphedeliste"/>
        <w:numPr>
          <w:ilvl w:val="0"/>
          <w:numId w:val="4"/>
        </w:numPr>
        <w:spacing w:after="0" w:line="240" w:lineRule="auto"/>
        <w:jc w:val="both"/>
      </w:pPr>
      <w:r>
        <w:t>Approbation du PV de l’AG 2014</w:t>
      </w:r>
    </w:p>
    <w:p w:rsidR="00A44737" w:rsidRDefault="00A44737" w:rsidP="00994E46">
      <w:pPr>
        <w:pStyle w:val="Paragraphedeliste"/>
        <w:numPr>
          <w:ilvl w:val="0"/>
          <w:numId w:val="4"/>
        </w:numPr>
        <w:spacing w:after="0" w:line="240" w:lineRule="auto"/>
        <w:jc w:val="both"/>
      </w:pPr>
      <w:r>
        <w:t>Présentation des comptes et rapport des vérificateurs</w:t>
      </w:r>
    </w:p>
    <w:p w:rsidR="00A44737" w:rsidRDefault="00A44737" w:rsidP="00994E46">
      <w:pPr>
        <w:pStyle w:val="Paragraphedeliste"/>
        <w:numPr>
          <w:ilvl w:val="0"/>
          <w:numId w:val="4"/>
        </w:numPr>
        <w:spacing w:after="0" w:line="240" w:lineRule="auto"/>
        <w:jc w:val="both"/>
      </w:pPr>
      <w:r>
        <w:t>Election d’un vérificateur des comptes</w:t>
      </w:r>
    </w:p>
    <w:p w:rsidR="00A44737" w:rsidRDefault="00A44737" w:rsidP="00994E46">
      <w:pPr>
        <w:pStyle w:val="Paragraphedeliste"/>
        <w:numPr>
          <w:ilvl w:val="0"/>
          <w:numId w:val="4"/>
        </w:numPr>
        <w:spacing w:after="0" w:line="240" w:lineRule="auto"/>
        <w:jc w:val="both"/>
      </w:pPr>
      <w:r>
        <w:t>Démissions et admissions du comité</w:t>
      </w:r>
    </w:p>
    <w:p w:rsidR="00A44737" w:rsidRDefault="00A44737" w:rsidP="00994E46">
      <w:pPr>
        <w:pStyle w:val="Paragraphedeliste"/>
        <w:numPr>
          <w:ilvl w:val="0"/>
          <w:numId w:val="4"/>
        </w:numPr>
        <w:spacing w:after="0" w:line="240" w:lineRule="auto"/>
        <w:jc w:val="both"/>
      </w:pPr>
      <w:r>
        <w:t>Programme 2015-2016</w:t>
      </w:r>
    </w:p>
    <w:p w:rsidR="007579C8" w:rsidRDefault="00A44737" w:rsidP="00994E46">
      <w:pPr>
        <w:pStyle w:val="Paragraphedeliste"/>
        <w:numPr>
          <w:ilvl w:val="0"/>
          <w:numId w:val="4"/>
        </w:numPr>
        <w:spacing w:after="0" w:line="240" w:lineRule="auto"/>
        <w:jc w:val="both"/>
      </w:pPr>
      <w:r>
        <w:t>Divers</w:t>
      </w:r>
    </w:p>
    <w:p w:rsidR="00994E46" w:rsidRPr="00994E46" w:rsidRDefault="00994E46" w:rsidP="00994E46">
      <w:pPr>
        <w:pStyle w:val="Paragraphedeliste"/>
        <w:spacing w:after="0" w:line="240" w:lineRule="auto"/>
        <w:ind w:left="1428"/>
        <w:jc w:val="both"/>
      </w:pPr>
    </w:p>
    <w:p w:rsidR="00A44737" w:rsidRPr="007579C8" w:rsidRDefault="00A44737" w:rsidP="00994E4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7579C8">
        <w:rPr>
          <w:b/>
        </w:rPr>
        <w:t>Répartition des tâches</w:t>
      </w:r>
    </w:p>
    <w:p w:rsidR="00994E46" w:rsidRDefault="00994E46" w:rsidP="00994E46">
      <w:pPr>
        <w:spacing w:after="0" w:line="240" w:lineRule="auto"/>
        <w:jc w:val="both"/>
      </w:pPr>
    </w:p>
    <w:p w:rsidR="007579C8" w:rsidRDefault="007579C8" w:rsidP="00994E46">
      <w:pPr>
        <w:spacing w:after="0" w:line="240" w:lineRule="auto"/>
        <w:ind w:firstLine="708"/>
        <w:jc w:val="both"/>
      </w:pPr>
      <w:r>
        <w:t>Envoi de l’invitation :</w:t>
      </w:r>
    </w:p>
    <w:p w:rsidR="007579C8" w:rsidRDefault="007579C8" w:rsidP="00994E46">
      <w:pPr>
        <w:pStyle w:val="Paragraphedeliste"/>
        <w:numPr>
          <w:ilvl w:val="0"/>
          <w:numId w:val="3"/>
        </w:numPr>
        <w:spacing w:after="0" w:line="240" w:lineRule="auto"/>
        <w:jc w:val="both"/>
      </w:pPr>
      <w:r w:rsidRPr="00994E46">
        <w:rPr>
          <w:b/>
          <w:color w:val="632423" w:themeColor="accent2" w:themeShade="80"/>
        </w:rPr>
        <w:t>Satu</w:t>
      </w:r>
      <w:r w:rsidRPr="00994E46">
        <w:t> </w:t>
      </w:r>
      <w:r>
        <w:t>: envoi par mail</w:t>
      </w:r>
    </w:p>
    <w:p w:rsidR="007579C8" w:rsidRDefault="007579C8" w:rsidP="00994E46">
      <w:pPr>
        <w:pStyle w:val="Paragraphedeliste"/>
        <w:numPr>
          <w:ilvl w:val="0"/>
          <w:numId w:val="3"/>
        </w:numPr>
        <w:spacing w:after="0" w:line="240" w:lineRule="auto"/>
        <w:jc w:val="both"/>
      </w:pPr>
      <w:r w:rsidRPr="00994E46">
        <w:rPr>
          <w:b/>
          <w:color w:val="632423" w:themeColor="accent2" w:themeShade="80"/>
        </w:rPr>
        <w:t>Marlies</w:t>
      </w:r>
      <w:r w:rsidRPr="00994E46">
        <w:rPr>
          <w:color w:val="632423" w:themeColor="accent2" w:themeShade="80"/>
        </w:rPr>
        <w:t> </w:t>
      </w:r>
      <w:r>
        <w:t>: annonce sur le site</w:t>
      </w:r>
    </w:p>
    <w:p w:rsidR="007579C8" w:rsidRDefault="007579C8" w:rsidP="00994E46">
      <w:pPr>
        <w:pStyle w:val="Paragraphedeliste"/>
        <w:numPr>
          <w:ilvl w:val="0"/>
          <w:numId w:val="3"/>
        </w:numPr>
        <w:spacing w:after="0" w:line="240" w:lineRule="auto"/>
        <w:jc w:val="both"/>
      </w:pPr>
      <w:r w:rsidRPr="00994E46">
        <w:rPr>
          <w:b/>
          <w:color w:val="632423" w:themeColor="accent2" w:themeShade="80"/>
        </w:rPr>
        <w:t>Nathalie</w:t>
      </w:r>
      <w:r w:rsidRPr="00994E46">
        <w:rPr>
          <w:color w:val="632423" w:themeColor="accent2" w:themeShade="80"/>
        </w:rPr>
        <w:t> </w:t>
      </w:r>
      <w:r>
        <w:t>: annonce dans l’écho pour le 17 juin</w:t>
      </w:r>
    </w:p>
    <w:p w:rsidR="00994E46" w:rsidRDefault="00994E46" w:rsidP="00994E46">
      <w:pPr>
        <w:spacing w:after="0" w:line="240" w:lineRule="auto"/>
        <w:jc w:val="both"/>
      </w:pPr>
    </w:p>
    <w:p w:rsidR="007579C8" w:rsidRPr="007579C8" w:rsidRDefault="008B781E" w:rsidP="00994E46">
      <w:pPr>
        <w:spacing w:after="0" w:line="240" w:lineRule="auto"/>
        <w:ind w:left="372" w:firstLine="336"/>
        <w:jc w:val="both"/>
      </w:pPr>
      <w:r>
        <w:t>Apéro,</w:t>
      </w:r>
      <w:r w:rsidR="007579C8">
        <w:t xml:space="preserve"> animation</w:t>
      </w:r>
      <w:r>
        <w:t>, etc.</w:t>
      </w:r>
    </w:p>
    <w:p w:rsidR="00A44737" w:rsidRDefault="00A44737" w:rsidP="00994E46">
      <w:pPr>
        <w:pStyle w:val="Paragraphedeliste"/>
        <w:numPr>
          <w:ilvl w:val="0"/>
          <w:numId w:val="3"/>
        </w:numPr>
        <w:spacing w:after="0" w:line="240" w:lineRule="auto"/>
        <w:ind w:left="1134" w:firstLine="0"/>
        <w:jc w:val="both"/>
      </w:pPr>
      <w:r w:rsidRPr="00994E46">
        <w:rPr>
          <w:b/>
          <w:color w:val="632423" w:themeColor="accent2" w:themeShade="80"/>
        </w:rPr>
        <w:t>Virginie</w:t>
      </w:r>
      <w:r w:rsidRPr="00994E46">
        <w:rPr>
          <w:color w:val="632423" w:themeColor="accent2" w:themeShade="80"/>
        </w:rPr>
        <w:t xml:space="preserve"> </w:t>
      </w:r>
      <w:r w:rsidRPr="00994E46">
        <w:rPr>
          <w:b/>
          <w:color w:val="632423" w:themeColor="accent2" w:themeShade="80"/>
        </w:rPr>
        <w:t>B</w:t>
      </w:r>
      <w:r w:rsidRPr="00994E46">
        <w:rPr>
          <w:color w:val="632423" w:themeColor="accent2" w:themeShade="80"/>
        </w:rPr>
        <w:t xml:space="preserve"> : </w:t>
      </w:r>
      <w:r w:rsidRPr="007579C8">
        <w:t>demande à Murielle si elle peut expos</w:t>
      </w:r>
      <w:r w:rsidR="007579C8">
        <w:t xml:space="preserve">er quelques créations faites en </w:t>
      </w:r>
      <w:r w:rsidRPr="007579C8">
        <w:t>récup</w:t>
      </w:r>
      <w:r w:rsidR="00EA0766">
        <w:t>’</w:t>
      </w:r>
      <w:r w:rsidRPr="007579C8">
        <w:t xml:space="preserve"> afin de donner des idées</w:t>
      </w:r>
      <w:r w:rsidR="00EA0766">
        <w:t xml:space="preserve"> +</w:t>
      </w:r>
      <w:r w:rsidR="008B781E">
        <w:t xml:space="preserve"> animation de l’assemblée</w:t>
      </w:r>
    </w:p>
    <w:p w:rsidR="00A44737" w:rsidRPr="007579C8" w:rsidRDefault="007579C8" w:rsidP="00994E46">
      <w:pPr>
        <w:pStyle w:val="Paragraphedeliste"/>
        <w:numPr>
          <w:ilvl w:val="0"/>
          <w:numId w:val="3"/>
        </w:numPr>
        <w:spacing w:after="0" w:line="240" w:lineRule="auto"/>
        <w:ind w:left="1134" w:firstLine="0"/>
        <w:jc w:val="both"/>
      </w:pPr>
      <w:r w:rsidRPr="00994E46">
        <w:rPr>
          <w:b/>
          <w:color w:val="632423" w:themeColor="accent2" w:themeShade="80"/>
        </w:rPr>
        <w:t>J</w:t>
      </w:r>
      <w:r w:rsidR="00A44737" w:rsidRPr="00994E46">
        <w:rPr>
          <w:b/>
          <w:color w:val="632423" w:themeColor="accent2" w:themeShade="80"/>
        </w:rPr>
        <w:t>acqueline</w:t>
      </w:r>
      <w:r w:rsidR="00A44737" w:rsidRPr="00994E46">
        <w:rPr>
          <w:color w:val="632423" w:themeColor="accent2" w:themeShade="80"/>
        </w:rPr>
        <w:t> </w:t>
      </w:r>
      <w:r w:rsidR="00A44737" w:rsidRPr="007579C8">
        <w:t>: plat salé +boissons, petits salés, crème à café, ther</w:t>
      </w:r>
      <w:r>
        <w:t>mos, pain</w:t>
      </w:r>
      <w:r w:rsidR="008B781E">
        <w:t xml:space="preserve"> + achat bougie et 2X thé</w:t>
      </w:r>
    </w:p>
    <w:p w:rsidR="00A44737" w:rsidRPr="007579C8" w:rsidRDefault="00A44737" w:rsidP="00994E46">
      <w:pPr>
        <w:pStyle w:val="Paragraphedeliste"/>
        <w:numPr>
          <w:ilvl w:val="0"/>
          <w:numId w:val="3"/>
        </w:numPr>
        <w:spacing w:after="0" w:line="240" w:lineRule="auto"/>
        <w:ind w:left="1134" w:firstLine="0"/>
        <w:jc w:val="both"/>
      </w:pPr>
      <w:r w:rsidRPr="00994E46">
        <w:rPr>
          <w:b/>
          <w:color w:val="632423" w:themeColor="accent2" w:themeShade="80"/>
        </w:rPr>
        <w:t>Satu</w:t>
      </w:r>
      <w:r w:rsidRPr="007579C8">
        <w:t> : plat sucré + gobelets</w:t>
      </w:r>
    </w:p>
    <w:p w:rsidR="00A44737" w:rsidRPr="007579C8" w:rsidRDefault="00A44737" w:rsidP="00994E46">
      <w:pPr>
        <w:pStyle w:val="Paragraphedeliste"/>
        <w:numPr>
          <w:ilvl w:val="0"/>
          <w:numId w:val="3"/>
        </w:numPr>
        <w:spacing w:after="0" w:line="240" w:lineRule="auto"/>
        <w:ind w:left="1134" w:firstLine="0"/>
        <w:jc w:val="both"/>
      </w:pPr>
      <w:r w:rsidRPr="00994E46">
        <w:rPr>
          <w:b/>
          <w:color w:val="632423" w:themeColor="accent2" w:themeShade="80"/>
        </w:rPr>
        <w:t>Marlies</w:t>
      </w:r>
      <w:r w:rsidRPr="007579C8">
        <w:t> : plat sucré + serviettes, tasses, sucre, assiettes</w:t>
      </w:r>
    </w:p>
    <w:p w:rsidR="00A44737" w:rsidRDefault="00A44737" w:rsidP="00994E46">
      <w:pPr>
        <w:pStyle w:val="Paragraphedeliste"/>
        <w:numPr>
          <w:ilvl w:val="0"/>
          <w:numId w:val="3"/>
        </w:numPr>
        <w:spacing w:after="0" w:line="240" w:lineRule="auto"/>
        <w:ind w:left="1134" w:firstLine="0"/>
        <w:jc w:val="both"/>
      </w:pPr>
      <w:r w:rsidRPr="00994E46">
        <w:rPr>
          <w:b/>
          <w:color w:val="632423" w:themeColor="accent2" w:themeShade="80"/>
        </w:rPr>
        <w:t>Virginie</w:t>
      </w:r>
      <w:r w:rsidRPr="00994E46">
        <w:rPr>
          <w:color w:val="632423" w:themeColor="accent2" w:themeShade="80"/>
        </w:rPr>
        <w:t xml:space="preserve"> </w:t>
      </w:r>
      <w:r w:rsidRPr="00994E46">
        <w:rPr>
          <w:b/>
          <w:color w:val="632423" w:themeColor="accent2" w:themeShade="80"/>
        </w:rPr>
        <w:t>M</w:t>
      </w:r>
      <w:r w:rsidRPr="00994E46">
        <w:rPr>
          <w:color w:val="632423" w:themeColor="accent2" w:themeShade="80"/>
        </w:rPr>
        <w:t> </w:t>
      </w:r>
      <w:r w:rsidRPr="007579C8">
        <w:t>: fromages</w:t>
      </w:r>
    </w:p>
    <w:p w:rsidR="008B781E" w:rsidRDefault="008B781E" w:rsidP="00994E46">
      <w:pPr>
        <w:pStyle w:val="Paragraphedeliste"/>
        <w:spacing w:after="0" w:line="240" w:lineRule="auto"/>
        <w:ind w:left="1134"/>
        <w:jc w:val="both"/>
      </w:pPr>
    </w:p>
    <w:p w:rsidR="007579C8" w:rsidRDefault="008B781E" w:rsidP="00994E46">
      <w:pPr>
        <w:pStyle w:val="Paragraphedeliste"/>
        <w:numPr>
          <w:ilvl w:val="0"/>
          <w:numId w:val="1"/>
        </w:numPr>
        <w:spacing w:after="0" w:line="240" w:lineRule="auto"/>
        <w:jc w:val="both"/>
      </w:pPr>
      <w:r w:rsidRPr="008B781E">
        <w:rPr>
          <w:b/>
        </w:rPr>
        <w:t>Visibilité du SEL</w:t>
      </w:r>
      <w:r>
        <w:t> : Les communes ne font quasiment pas de pub pour le SEL aux nouveaux arrivant</w:t>
      </w:r>
      <w:r w:rsidR="00994E46">
        <w:t>s</w:t>
      </w:r>
      <w:r>
        <w:t xml:space="preserve">. Nous allons leur demander de </w:t>
      </w:r>
      <w:r w:rsidR="00994E46">
        <w:t xml:space="preserve">leur donner un flyer. </w:t>
      </w:r>
      <w:bookmarkStart w:id="0" w:name="_GoBack"/>
      <w:bookmarkEnd w:id="0"/>
      <w:r w:rsidR="00994E46">
        <w:t>I</w:t>
      </w:r>
      <w:r>
        <w:t>l faut aussi que ces flyers puissent être disponibles à différents endroits (communes, panneaux d’affichages, etc.)</w:t>
      </w:r>
    </w:p>
    <w:p w:rsidR="008B781E" w:rsidRDefault="008B781E" w:rsidP="00994E46">
      <w:pPr>
        <w:pStyle w:val="Paragraphedeliste"/>
        <w:numPr>
          <w:ilvl w:val="0"/>
          <w:numId w:val="5"/>
        </w:numPr>
        <w:spacing w:after="0" w:line="240" w:lineRule="auto"/>
        <w:jc w:val="both"/>
      </w:pPr>
      <w:r w:rsidRPr="00994E46">
        <w:rPr>
          <w:b/>
          <w:color w:val="632423" w:themeColor="accent2" w:themeShade="80"/>
        </w:rPr>
        <w:t>Jacqueline </w:t>
      </w:r>
      <w:r>
        <w:t>nous amène des flyers le 27 juin</w:t>
      </w:r>
    </w:p>
    <w:p w:rsidR="008B781E" w:rsidRDefault="008B781E" w:rsidP="00994E46">
      <w:pPr>
        <w:pStyle w:val="Paragraphedeliste"/>
        <w:spacing w:after="0" w:line="240" w:lineRule="auto"/>
        <w:ind w:left="1440"/>
        <w:jc w:val="both"/>
      </w:pPr>
    </w:p>
    <w:p w:rsidR="008B781E" w:rsidRDefault="008B781E" w:rsidP="00994E46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rPr>
          <w:b/>
        </w:rPr>
        <w:t>Déchetterie </w:t>
      </w:r>
      <w:r w:rsidRPr="008B781E">
        <w:t>:</w:t>
      </w:r>
      <w:r>
        <w:t xml:space="preserve"> le projet du magasin gratuit a bien avancé, il devrait pouvoir ouvrir fin août. Plus d’infos suivront quant à l’organisation. Il faudra aussi que nous organisions un ‘’vernissage’’ lors de l’ouverture.</w:t>
      </w:r>
    </w:p>
    <w:p w:rsidR="00994E46" w:rsidRDefault="00994E46" w:rsidP="00994E46">
      <w:pPr>
        <w:pStyle w:val="Paragraphedeliste"/>
        <w:spacing w:after="0" w:line="240" w:lineRule="auto"/>
        <w:jc w:val="both"/>
      </w:pPr>
    </w:p>
    <w:p w:rsidR="008B781E" w:rsidRDefault="008B781E" w:rsidP="00994E46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rPr>
          <w:b/>
        </w:rPr>
        <w:t xml:space="preserve">Courriers : </w:t>
      </w:r>
      <w:r>
        <w:t>pour le moment, chaque membre distribue les courriers dans son village. Il faudra définir si cette façon de faire convient toujours ou s’il faut mettre en place un autre système.</w:t>
      </w:r>
    </w:p>
    <w:p w:rsidR="008B781E" w:rsidRPr="008B781E" w:rsidRDefault="008B781E" w:rsidP="00994E46">
      <w:pPr>
        <w:pStyle w:val="Paragraphedeliste"/>
        <w:spacing w:after="0" w:line="240" w:lineRule="auto"/>
        <w:jc w:val="both"/>
      </w:pPr>
      <w:r>
        <w:t>À discuter lors du prochain CA</w:t>
      </w:r>
      <w:r w:rsidR="00994E46">
        <w:t>.</w:t>
      </w:r>
    </w:p>
    <w:p w:rsidR="00A44737" w:rsidRDefault="00A44737" w:rsidP="00994E46">
      <w:pPr>
        <w:pStyle w:val="Paragraphedeliste"/>
        <w:spacing w:after="0" w:line="240" w:lineRule="auto"/>
        <w:ind w:left="1440"/>
        <w:jc w:val="both"/>
      </w:pPr>
    </w:p>
    <w:p w:rsidR="00994E46" w:rsidRDefault="00994E46">
      <w:pPr>
        <w:pStyle w:val="Paragraphedeliste"/>
        <w:spacing w:after="0" w:line="240" w:lineRule="auto"/>
        <w:ind w:left="1440"/>
        <w:jc w:val="both"/>
      </w:pPr>
    </w:p>
    <w:sectPr w:rsidR="00994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AFE" w:rsidRDefault="00650AFE" w:rsidP="00994E46">
      <w:pPr>
        <w:spacing w:after="0" w:line="240" w:lineRule="auto"/>
      </w:pPr>
      <w:r>
        <w:separator/>
      </w:r>
    </w:p>
  </w:endnote>
  <w:endnote w:type="continuationSeparator" w:id="0">
    <w:p w:rsidR="00650AFE" w:rsidRDefault="00650AFE" w:rsidP="00994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AFE" w:rsidRDefault="00650AFE" w:rsidP="00994E46">
      <w:pPr>
        <w:spacing w:after="0" w:line="240" w:lineRule="auto"/>
      </w:pPr>
      <w:r>
        <w:separator/>
      </w:r>
    </w:p>
  </w:footnote>
  <w:footnote w:type="continuationSeparator" w:id="0">
    <w:p w:rsidR="00650AFE" w:rsidRDefault="00650AFE" w:rsidP="00994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608F5"/>
    <w:multiLevelType w:val="hybridMultilevel"/>
    <w:tmpl w:val="600400A0"/>
    <w:lvl w:ilvl="0" w:tplc="10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D185C54"/>
    <w:multiLevelType w:val="hybridMultilevel"/>
    <w:tmpl w:val="78D4B816"/>
    <w:lvl w:ilvl="0" w:tplc="10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77E14A3"/>
    <w:multiLevelType w:val="hybridMultilevel"/>
    <w:tmpl w:val="DB92EC2C"/>
    <w:lvl w:ilvl="0" w:tplc="EF16E6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0B5CFB"/>
    <w:multiLevelType w:val="hybridMultilevel"/>
    <w:tmpl w:val="9E9AE2B2"/>
    <w:lvl w:ilvl="0" w:tplc="100C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7F012273"/>
    <w:multiLevelType w:val="hybridMultilevel"/>
    <w:tmpl w:val="BD04C748"/>
    <w:lvl w:ilvl="0" w:tplc="10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737"/>
    <w:rsid w:val="00650AFE"/>
    <w:rsid w:val="007579C8"/>
    <w:rsid w:val="008262CF"/>
    <w:rsid w:val="008B781E"/>
    <w:rsid w:val="008F03DE"/>
    <w:rsid w:val="00994E46"/>
    <w:rsid w:val="00A44737"/>
    <w:rsid w:val="00EA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473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94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4E46"/>
  </w:style>
  <w:style w:type="paragraph" w:styleId="Pieddepage">
    <w:name w:val="footer"/>
    <w:basedOn w:val="Normal"/>
    <w:link w:val="PieddepageCar"/>
    <w:uiPriority w:val="99"/>
    <w:unhideWhenUsed/>
    <w:rsid w:val="00994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4E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473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94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4E46"/>
  </w:style>
  <w:style w:type="paragraph" w:styleId="Pieddepage">
    <w:name w:val="footer"/>
    <w:basedOn w:val="Normal"/>
    <w:link w:val="PieddepageCar"/>
    <w:uiPriority w:val="99"/>
    <w:unhideWhenUsed/>
    <w:rsid w:val="00994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4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PC4</cp:lastModifiedBy>
  <cp:revision>3</cp:revision>
  <dcterms:created xsi:type="dcterms:W3CDTF">2015-06-02T06:12:00Z</dcterms:created>
  <dcterms:modified xsi:type="dcterms:W3CDTF">2015-06-02T06:52:00Z</dcterms:modified>
</cp:coreProperties>
</file>